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Comunicato Stampa </w:t>
      </w:r>
    </w:p>
    <w:p>
      <w:pPr>
        <w:pStyle w:val="style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“Duathlon Città di Pesaro”</w:t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Il 29 Marzo 2020 Pesaro ospiterà il Campionato Italiano di Duathlon Classico.</w:t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</w:p>
    <w:bookmarkStart w:id="0" w:name="_heading=h.gjdgxs" w:colFirst="0" w:colLast="0"/>
    <w:bookmarkEnd w:id="0"/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Flipper Triathlon, associazione sportiva dilettantistica di Ascoli Piceno attiva dal 1996 e con una pluriennale esperienza nell’organizzazione di gare, organizza il primo Duathlon Città di Pesaro, una giornata dai contenuti sportivi di sicuro livello nazionale. All’evento, con zona cambio e campo gara nella zona di Baia Flaminia, sull’argine sinistro della foce del fiume Foglia, sono attesi 800 partecipanti tra atleti assoluti ed age group; inoltre saranno presenti circa 200 volontari, reperiti grazie alla collaborazione con Auser, Protezione Civile, Parco San Bartolo, Centro Servizi per il Volontariato, Dinamo Triathlon e Atletica Banca di Pesaro, che saranno impegnati a coadiuvare Polizia Locale, Capitaneria di Porto </w:t>
      </w:r>
      <w:r>
        <w:rPr>
          <w:rFonts w:cs="Times New Roman" w:eastAsia="Times New Roman" w:hAnsi="Times New Roman"/>
          <w:sz w:val="28"/>
          <w:szCs w:val="28"/>
          <w:lang w:val="en-US"/>
        </w:rPr>
        <w:t>e</w:t>
      </w:r>
      <w:r>
        <w:rPr>
          <w:rFonts w:cs="Times New Roman" w:eastAsia="Times New Roman" w:hAnsi="Times New Roman"/>
          <w:sz w:val="28"/>
          <w:szCs w:val="28"/>
          <w:lang w:val="en-US"/>
        </w:rPr>
        <w:t xml:space="preserve"> Croce Rossa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cs="Times New Roman" w:eastAsia="Times New Roman" w:hAnsi="Times New Roman"/>
          <w:sz w:val="28"/>
          <w:szCs w:val="28"/>
          <w:lang w:val="en-US"/>
        </w:rPr>
        <w:t xml:space="preserve">Pesaro </w:t>
      </w:r>
      <w:r>
        <w:rPr>
          <w:rFonts w:ascii="Times New Roman" w:cs="Times New Roman" w:eastAsia="Times New Roman" w:hAnsi="Times New Roman"/>
          <w:sz w:val="28"/>
          <w:szCs w:val="28"/>
        </w:rPr>
        <w:t>per garantire la sicurezza ed il regolare svolgimento della gara.</w:t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Il percorso:</w:t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Run 1 -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10 km - con partenza da Baia Flaminia, il percorso si snoda fra il lungomare la zona portuale della città di Pesaro, esteso su giro unico, il passaggio in andata e ritorno sul lungomare del centro cittadino restituirà agli occhi dei partecipanti la bellezza della “Grande Sfera” scultura simbolo della Città di Pesaro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Bike - 37,8 km - su due giri di differente </w:t>
      </w:r>
      <w:r>
        <w:rPr>
          <w:rFonts w:ascii="Times New Roman" w:cs="Times New Roman" w:eastAsia="Times New Roman" w:hAnsi="Times New Roman"/>
          <w:sz w:val="28"/>
          <w:szCs w:val="28"/>
        </w:rPr>
        <w:t>ch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>ilometraggio, il primo di 23 km ed il secondo di 14,3 km. Entrambi i gir</w:t>
      </w:r>
      <w:r>
        <w:rPr>
          <w:rFonts w:ascii="Times New Roman" w:cs="Times New Roman" w:eastAsia="Times New Roman" w:hAnsi="Times New Roman"/>
          <w:sz w:val="28"/>
          <w:szCs w:val="28"/>
        </w:rPr>
        <w:t>i i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>mpegnano in parte la strada statale adriatica ed in parte la strada panoramica del monte San Bartolo. L’altimetria ondulata con due salite decise ma del tutto affrontabili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Run 2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>5km - il gran finale si svolge su tutto il lungofiume sinistro e destro del Foglia, interessando parte del circuito della prima frazione, interamente pianeggiante con pochissime curve e cambi di direzione.  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Il valore aggiunto: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La manifestazione si svolge in collaborazione con la Lega Italiana Fibrosi Cistica Marche, che sarà presente all’evento con uno spazio informativo; in più Flipper Triathlon ha deciso di donare alla Lega un euro per ogni iscritto alla gara.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Iscrizioni su ENDU al link: </w:t>
      </w:r>
      <w:r>
        <w:rPr/>
        <w:fldChar w:fldCharType="begin"/>
      </w:r>
      <w:r>
        <w:instrText xml:space="preserve"> HYPERLINK "https://l.facebook.com/l.php?u=https%3A%2F%2Fshop.endu.net%2Fedit%2F57756%3Ffbclid%3DIwAR02bB6ia8VxabmlyU9K8tnNAZ_TRFxJQFwxgzdjHx2OdthyJDp_lA1-da4&amp;h=AT38jyvbOBvPggXz6FZiA1LxhBqX2QO3RK0GTmLc7Va9PBv0K1afwaRPNN_xvvors0bDbYCpYjiujiLDziGisLonkf-p1s-qdOyrA8reEz4L-b9YfBAWBIglreEBzXB3Vm1P2Wfcyz31vmBNT7QEL31NZEtWOMfhLB_TR0cs4DbtzN4i2ut1-tl_RTPlXWjloe_BcCkV_p_ETBzsGZYYwt7WlPCzEvhLl94M7TBlqDaBt0W4K_oHdiitmojVso115DkGS40eE_-L5WoMfo31hB1KSYS9BhiKyFO9b5Sg4uYagcvJeB6sjWv-WQNfmzbPNTX2hYJA3AwywVqqO4RIYrAHN3-h-n1CpK5jew26U6YBCBJlE7Awe1X4CWgfj3SWXg7QRBo9XGkJ9jTX2ErDAe49Lm611fHIE5ZQdkNVz3jFMY0QsmxDBGADI6ozalpesqio2dv9NmsdhtPnWeRARfDu3DTeIhhCe8cAmwvrfJUcQ3jgyvclIL6mG0hqtbr2tIJCoPj3HxIOor379xFZNrtEp7crLXcx-lGKx8Qdkd9MAxpusWVZgV6nJW6Q_3g7MhVEXtcGWW1kqxIFB0jkjTNDQilsIe3UuaXovC2a_bE3V-CMPTBXhXbxk_E_XlNq" </w:instrText>
      </w:r>
      <w:r>
        <w:rPr/>
        <w:fldChar w:fldCharType="separate"/>
      </w:r>
      <w:r>
        <w:rPr>
          <w:rFonts w:ascii="Arial" w:cs="Arial" w:eastAsia="Arial" w:hAnsi="Arial"/>
          <w:color w:val="385898"/>
          <w:sz w:val="21"/>
          <w:szCs w:val="21"/>
          <w:highlight w:val="white"/>
          <w:u w:val="single"/>
        </w:rPr>
        <w:t>https://shop.endu.net/edit/57756</w:t>
      </w:r>
      <w:r>
        <w:rPr/>
        <w:fldChar w:fldCharType="end"/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Seguiteci su Facebook: @FlipperTriathlonOfficial  </w:t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                       </w:t>
      </w:r>
    </w:p>
    <w:sectPr>
      <w:pgSz w:w="11906" w:h="16838" w:orient="portrait"/>
      <w:pgMar w:top="1417" w:right="1134" w:bottom="1134" w:left="1134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Rule="auto" w:line="259"/>
      </w:pPr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keepLines/>
      <w:spacing w:before="480" w:after="120"/>
    </w:pPr>
    <w:rPr>
      <w:b/>
      <w:sz w:val="48"/>
      <w:szCs w:val="48"/>
    </w:rPr>
  </w:style>
  <w:style w:type="paragraph" w:styleId="style2">
    <w:name w:val="heading 2"/>
    <w:basedOn w:val="style4097"/>
    <w:next w:val="style4097"/>
    <w:pPr>
      <w:keepNext/>
      <w:keepLines/>
      <w:spacing w:before="360" w:after="80"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spacing w:before="280" w:after="80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spacing w:before="240" w:after="40"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spacing w:before="220" w:after="40"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spacing w:before="200" w:after="40"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keepNext/>
      <w:keepLines/>
      <w:spacing w:before="480" w:after="120"/>
    </w:pPr>
    <w:rPr>
      <w:b/>
      <w:sz w:val="72"/>
      <w:szCs w:val="72"/>
    </w:rPr>
  </w:style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style74">
    <w:name w:val="Subtitle"/>
    <w:basedOn w:val="style4097"/>
    <w:next w:val="style4097"/>
    <w:pPr>
      <w:keepNext/>
      <w:keepLines/>
      <w:widowControl/>
      <w:pBdr>
        <w:left w:val="nil"/>
        <w:right w:val="nil"/>
        <w:top w:val="nil"/>
        <w:bottom w:val="nil"/>
        <w:between w:val="nil"/>
      </w:pBdr>
      <w:shd w:val="clear" w:color="auto" w:fill="auto"/>
      <w:spacing w:before="360" w:after="80" w:lineRule="auto" w:line="259"/>
      <w:ind w:left="0" w:right="0" w:firstLine="0"/>
      <w:jc w:val="left"/>
    </w:pPr>
    <w:rPr>
      <w:rFonts w:ascii="Georgia" w:cs="Georgia" w:eastAsia="Georgia" w:hAnsi="Georgia"/>
      <w:b w:val="false"/>
      <w:i/>
      <w:smallCaps w:val="false"/>
      <w:color w:val="666666"/>
      <w:sz w:val="48"/>
      <w:szCs w:val="48"/>
      <w:u w:val="none"/>
      <w:shd w:val="clear" w:color="auto" w:fill="auto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331</Words>
  <Characters>1823</Characters>
  <Application>WPS Office</Application>
  <Paragraphs>17</Paragraphs>
  <CharactersWithSpaces>2185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2020-01-24T09:03:36Z</dcterms:created>
  <dc:creator>Teodolinda Camera</dc:creator>
  <lastModifiedBy>POT-LX1T</lastModifiedBy>
  <dcterms:modified xsi:type="dcterms:W3CDTF">2020-01-24T09:03:37Z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